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93" w:rsidRDefault="00C02693" w:rsidP="00C02693">
      <w:pPr>
        <w:keepNext/>
        <w:keepLines/>
        <w:spacing w:before="200"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1849B"/>
          <w:sz w:val="24"/>
          <w:szCs w:val="26"/>
        </w:rPr>
      </w:pPr>
      <w:bookmarkStart w:id="0" w:name="_Toc411415507"/>
      <w:bookmarkStart w:id="1" w:name="_Toc411415591"/>
      <w:bookmarkStart w:id="2" w:name="_Toc411415675"/>
      <w:bookmarkStart w:id="3" w:name="_Toc411415759"/>
      <w:bookmarkStart w:id="4" w:name="_Toc411415843"/>
      <w:bookmarkStart w:id="5" w:name="_Toc413015319"/>
      <w:bookmarkStart w:id="6" w:name="_Toc411614345"/>
      <w:bookmarkStart w:id="7" w:name="_Toc413665493"/>
      <w:bookmarkStart w:id="8" w:name="_Toc414018032"/>
      <w:bookmarkStart w:id="9" w:name="_Toc420051518"/>
      <w:bookmarkStart w:id="10" w:name="_Toc437265400"/>
    </w:p>
    <w:p w:rsidR="00C02693" w:rsidRDefault="00C02693" w:rsidP="00C02693">
      <w:pPr>
        <w:keepNext/>
        <w:keepLines/>
        <w:spacing w:before="200"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1849B"/>
          <w:sz w:val="24"/>
          <w:szCs w:val="26"/>
        </w:rPr>
      </w:pPr>
    </w:p>
    <w:p w:rsidR="00C02693" w:rsidRDefault="00E33CB9" w:rsidP="00402D48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31849B"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31849B"/>
          <w:sz w:val="24"/>
          <w:szCs w:val="26"/>
          <w:lang w:eastAsia="tr-TR"/>
        </w:rPr>
        <w:drawing>
          <wp:inline distT="0" distB="0" distL="0" distR="0" wp14:anchorId="1326FC26" wp14:editId="59A3E73E">
            <wp:extent cx="5762625" cy="3771900"/>
            <wp:effectExtent l="0" t="0" r="9525" b="0"/>
            <wp:docPr id="1" name="Resim 1" descr="C:\Users\PERSONEL\Desktop\Albüm - Necmettin Erbakan Anadolu İmam Hatip Lisesi_files\13161357_20191110_09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EL\Desktop\Albüm - Necmettin Erbakan Anadolu İmam Hatip Lisesi_files\13161357_20191110_0913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693" w:rsidRPr="00C02693" w:rsidRDefault="00C02693" w:rsidP="00C02693">
      <w:pPr>
        <w:keepNext/>
        <w:keepLines/>
        <w:spacing w:before="200"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1849B"/>
          <w:sz w:val="24"/>
          <w:szCs w:val="26"/>
        </w:rPr>
      </w:pPr>
      <w:r w:rsidRPr="00C02693">
        <w:rPr>
          <w:rFonts w:ascii="Times New Roman" w:eastAsia="Times New Roman" w:hAnsi="Times New Roman" w:cs="Times New Roman"/>
          <w:b/>
          <w:bCs/>
          <w:color w:val="31849B"/>
          <w:sz w:val="24"/>
          <w:szCs w:val="26"/>
        </w:rPr>
        <w:t>TARİHİ GELİŞİM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C02693" w:rsidRPr="00C02693" w:rsidRDefault="00C02693" w:rsidP="00C02693">
      <w:pPr>
        <w:ind w:left="795"/>
        <w:contextualSpacing/>
        <w:rPr>
          <w:rFonts w:ascii="Times New Roman" w:eastAsia="Calibri" w:hAnsi="Times New Roman" w:cs="Times New Roman"/>
        </w:rPr>
      </w:pPr>
      <w:bookmarkStart w:id="11" w:name="_GoBack"/>
      <w:bookmarkEnd w:id="11"/>
    </w:p>
    <w:p w:rsidR="00E33CB9" w:rsidRDefault="00C02693" w:rsidP="00C02693">
      <w:pPr>
        <w:rPr>
          <w:rFonts w:ascii="Times New Roman" w:eastAsia="Calibri" w:hAnsi="Times New Roman" w:cs="Times New Roman"/>
          <w:sz w:val="24"/>
        </w:rPr>
      </w:pPr>
      <w:proofErr w:type="gramStart"/>
      <w:r w:rsidRPr="00C02693">
        <w:rPr>
          <w:rFonts w:ascii="Times New Roman" w:eastAsia="Calibri" w:hAnsi="Times New Roman" w:cs="Times New Roman"/>
          <w:sz w:val="24"/>
        </w:rPr>
        <w:t>Okulumuz  2016</w:t>
      </w:r>
      <w:proofErr w:type="gramEnd"/>
      <w:r w:rsidRPr="00C02693">
        <w:rPr>
          <w:rFonts w:ascii="Times New Roman" w:eastAsia="Calibri" w:hAnsi="Times New Roman" w:cs="Times New Roman"/>
          <w:sz w:val="24"/>
        </w:rPr>
        <w:t xml:space="preserve">  yılında  Has   Asansör  Mesle</w:t>
      </w:r>
      <w:r w:rsidR="00E33CB9">
        <w:rPr>
          <w:rFonts w:ascii="Times New Roman" w:eastAsia="Calibri" w:hAnsi="Times New Roman" w:cs="Times New Roman"/>
          <w:sz w:val="24"/>
        </w:rPr>
        <w:t>ki  ve  Teknik Anadolu Lisesi  b</w:t>
      </w:r>
      <w:r w:rsidRPr="00C02693">
        <w:rPr>
          <w:rFonts w:ascii="Times New Roman" w:eastAsia="Calibri" w:hAnsi="Times New Roman" w:cs="Times New Roman"/>
          <w:sz w:val="24"/>
        </w:rPr>
        <w:t>inasında  Necmettin  E</w:t>
      </w:r>
      <w:r w:rsidR="00E33CB9">
        <w:rPr>
          <w:rFonts w:ascii="Times New Roman" w:eastAsia="Calibri" w:hAnsi="Times New Roman" w:cs="Times New Roman"/>
          <w:sz w:val="24"/>
        </w:rPr>
        <w:t>rbakan  İmam  Hatip Ortaokulu  olarak eğitim  öğretime  b</w:t>
      </w:r>
      <w:r w:rsidRPr="00C02693">
        <w:rPr>
          <w:rFonts w:ascii="Times New Roman" w:eastAsia="Calibri" w:hAnsi="Times New Roman" w:cs="Times New Roman"/>
          <w:sz w:val="24"/>
        </w:rPr>
        <w:t>aşlamış,</w:t>
      </w:r>
    </w:p>
    <w:p w:rsidR="00E33CB9" w:rsidRDefault="00C02693" w:rsidP="00C02693">
      <w:pPr>
        <w:rPr>
          <w:rFonts w:ascii="Times New Roman" w:eastAsia="Calibri" w:hAnsi="Times New Roman" w:cs="Times New Roman"/>
          <w:sz w:val="24"/>
        </w:rPr>
      </w:pPr>
      <w:r w:rsidRPr="00C02693">
        <w:rPr>
          <w:rFonts w:ascii="Times New Roman" w:eastAsia="Calibri" w:hAnsi="Times New Roman" w:cs="Times New Roman"/>
          <w:sz w:val="24"/>
        </w:rPr>
        <w:t xml:space="preserve">2016-2017 Eğitim Öğretim </w:t>
      </w:r>
      <w:proofErr w:type="gramStart"/>
      <w:r w:rsidRPr="00C02693">
        <w:rPr>
          <w:rFonts w:ascii="Times New Roman" w:eastAsia="Calibri" w:hAnsi="Times New Roman" w:cs="Times New Roman"/>
          <w:sz w:val="24"/>
        </w:rPr>
        <w:t>yılında  ise</w:t>
      </w:r>
      <w:proofErr w:type="gramEnd"/>
      <w:r w:rsidRPr="00C02693">
        <w:rPr>
          <w:rFonts w:ascii="Times New Roman" w:eastAsia="Calibri" w:hAnsi="Times New Roman" w:cs="Times New Roman"/>
          <w:sz w:val="24"/>
        </w:rPr>
        <w:t xml:space="preserve">  adı  Necmettin  </w:t>
      </w:r>
      <w:proofErr w:type="spellStart"/>
      <w:r w:rsidRPr="00C02693">
        <w:rPr>
          <w:rFonts w:ascii="Times New Roman" w:eastAsia="Calibri" w:hAnsi="Times New Roman" w:cs="Times New Roman"/>
          <w:sz w:val="24"/>
        </w:rPr>
        <w:t>Ebakan</w:t>
      </w:r>
      <w:proofErr w:type="spellEnd"/>
      <w:r w:rsidRPr="00C02693">
        <w:rPr>
          <w:rFonts w:ascii="Times New Roman" w:eastAsia="Calibri" w:hAnsi="Times New Roman" w:cs="Times New Roman"/>
          <w:sz w:val="24"/>
        </w:rPr>
        <w:t xml:space="preserve">  Anadolu  İmam  Hatip  Lisesi olarak  değiştirilmiştir.</w:t>
      </w:r>
      <w:r w:rsidR="006F743E">
        <w:rPr>
          <w:rFonts w:ascii="Times New Roman" w:eastAsia="Calibri" w:hAnsi="Times New Roman" w:cs="Times New Roman"/>
          <w:sz w:val="24"/>
        </w:rPr>
        <w:t xml:space="preserve"> Okulumuzun bünyesinde hem ortaokul hem de lise </w:t>
      </w:r>
      <w:proofErr w:type="spellStart"/>
      <w:r w:rsidR="006F743E">
        <w:rPr>
          <w:rFonts w:ascii="Times New Roman" w:eastAsia="Calibri" w:hAnsi="Times New Roman" w:cs="Times New Roman"/>
          <w:sz w:val="24"/>
        </w:rPr>
        <w:t>verdır</w:t>
      </w:r>
      <w:proofErr w:type="spellEnd"/>
      <w:r w:rsidR="006F743E">
        <w:rPr>
          <w:rFonts w:ascii="Times New Roman" w:eastAsia="Calibri" w:hAnsi="Times New Roman" w:cs="Times New Roman"/>
          <w:sz w:val="24"/>
        </w:rPr>
        <w:t>.</w:t>
      </w:r>
      <w:r w:rsidRPr="00C02693">
        <w:rPr>
          <w:rFonts w:ascii="Times New Roman" w:eastAsia="Calibri" w:hAnsi="Times New Roman" w:cs="Times New Roman"/>
          <w:sz w:val="24"/>
        </w:rPr>
        <w:t xml:space="preserve"> </w:t>
      </w:r>
    </w:p>
    <w:p w:rsidR="00C02693" w:rsidRPr="00C02693" w:rsidRDefault="006F743E" w:rsidP="00C02693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2019</w:t>
      </w:r>
      <w:r w:rsidR="00E33CB9">
        <w:rPr>
          <w:rFonts w:ascii="Times New Roman" w:eastAsia="Calibri" w:hAnsi="Times New Roman" w:cs="Times New Roman"/>
          <w:sz w:val="24"/>
        </w:rPr>
        <w:t>-</w:t>
      </w:r>
      <w:r w:rsidR="007B75DD">
        <w:rPr>
          <w:rFonts w:ascii="Times New Roman" w:eastAsia="Calibri" w:hAnsi="Times New Roman" w:cs="Times New Roman"/>
          <w:sz w:val="24"/>
        </w:rPr>
        <w:t xml:space="preserve"> </w:t>
      </w:r>
      <w:r w:rsidR="00E33CB9">
        <w:rPr>
          <w:rFonts w:ascii="Times New Roman" w:eastAsia="Calibri" w:hAnsi="Times New Roman" w:cs="Times New Roman"/>
          <w:sz w:val="24"/>
        </w:rPr>
        <w:t>20</w:t>
      </w:r>
      <w:r w:rsidR="007B75DD">
        <w:rPr>
          <w:rFonts w:ascii="Times New Roman" w:eastAsia="Calibri" w:hAnsi="Times New Roman" w:cs="Times New Roman"/>
          <w:sz w:val="24"/>
        </w:rPr>
        <w:t>1</w:t>
      </w:r>
      <w:r>
        <w:rPr>
          <w:rFonts w:ascii="Times New Roman" w:eastAsia="Calibri" w:hAnsi="Times New Roman" w:cs="Times New Roman"/>
          <w:sz w:val="24"/>
        </w:rPr>
        <w:t>20</w:t>
      </w:r>
      <w:r w:rsidR="00C02693" w:rsidRPr="00C02693">
        <w:rPr>
          <w:rFonts w:ascii="Times New Roman" w:eastAsia="Calibri" w:hAnsi="Times New Roman" w:cs="Times New Roman"/>
          <w:sz w:val="24"/>
        </w:rPr>
        <w:t xml:space="preserve"> Eğitim </w:t>
      </w:r>
      <w:r w:rsidR="00A510F1">
        <w:rPr>
          <w:rFonts w:ascii="Times New Roman" w:eastAsia="Calibri" w:hAnsi="Times New Roman" w:cs="Times New Roman"/>
          <w:sz w:val="24"/>
        </w:rPr>
        <w:t xml:space="preserve"> Öğretim  yılında okulumuz 198  </w:t>
      </w:r>
      <w:proofErr w:type="gramStart"/>
      <w:r w:rsidR="00A510F1">
        <w:rPr>
          <w:rFonts w:ascii="Times New Roman" w:eastAsia="Calibri" w:hAnsi="Times New Roman" w:cs="Times New Roman"/>
          <w:sz w:val="24"/>
        </w:rPr>
        <w:t>ortaokul , 82</w:t>
      </w:r>
      <w:proofErr w:type="gramEnd"/>
      <w:r w:rsidR="00A510F1">
        <w:rPr>
          <w:rFonts w:ascii="Times New Roman" w:eastAsia="Calibri" w:hAnsi="Times New Roman" w:cs="Times New Roman"/>
          <w:sz w:val="24"/>
        </w:rPr>
        <w:t xml:space="preserve"> </w:t>
      </w:r>
      <w:r w:rsidR="00C02693" w:rsidRPr="00C02693">
        <w:rPr>
          <w:rFonts w:ascii="Times New Roman" w:eastAsia="Calibri" w:hAnsi="Times New Roman" w:cs="Times New Roman"/>
          <w:sz w:val="24"/>
        </w:rPr>
        <w:t xml:space="preserve">  lis</w:t>
      </w:r>
      <w:r w:rsidR="00A510F1">
        <w:rPr>
          <w:rFonts w:ascii="Times New Roman" w:eastAsia="Calibri" w:hAnsi="Times New Roman" w:cs="Times New Roman"/>
          <w:sz w:val="24"/>
        </w:rPr>
        <w:t>e öğrencisi olmak üze toplam 280</w:t>
      </w:r>
      <w:r w:rsidR="00C02693" w:rsidRPr="00C02693">
        <w:rPr>
          <w:rFonts w:ascii="Times New Roman" w:eastAsia="Calibri" w:hAnsi="Times New Roman" w:cs="Times New Roman"/>
          <w:sz w:val="24"/>
        </w:rPr>
        <w:t xml:space="preserve"> öğrenci  ile eğitim öğretime devam etmektedir. Okul sadece erkek öğrencilere hizmet etmekte olup</w:t>
      </w:r>
      <w:r w:rsidR="00A510F1">
        <w:rPr>
          <w:rFonts w:ascii="Times New Roman" w:eastAsia="Calibri" w:hAnsi="Times New Roman" w:cs="Times New Roman"/>
          <w:sz w:val="24"/>
        </w:rPr>
        <w:t xml:space="preserve"> toplam 14</w:t>
      </w:r>
      <w:r w:rsidR="00C02693" w:rsidRPr="00C02693">
        <w:rPr>
          <w:rFonts w:ascii="Times New Roman" w:eastAsia="Calibri" w:hAnsi="Times New Roman" w:cs="Times New Roman"/>
          <w:sz w:val="24"/>
        </w:rPr>
        <w:t xml:space="preserve"> derslik  120 kişilik konferans  salonu, bir  resim atölyesi, </w:t>
      </w:r>
      <w:r w:rsidR="006B0D6E">
        <w:rPr>
          <w:rFonts w:ascii="Times New Roman" w:eastAsia="Calibri" w:hAnsi="Times New Roman" w:cs="Times New Roman"/>
          <w:sz w:val="24"/>
        </w:rPr>
        <w:t xml:space="preserve">bir  fen </w:t>
      </w:r>
      <w:proofErr w:type="gramStart"/>
      <w:r w:rsidR="006B0D6E">
        <w:rPr>
          <w:rFonts w:ascii="Times New Roman" w:eastAsia="Calibri" w:hAnsi="Times New Roman" w:cs="Times New Roman"/>
          <w:sz w:val="24"/>
        </w:rPr>
        <w:t>labo</w:t>
      </w:r>
      <w:r w:rsidR="00C02693" w:rsidRPr="00C02693">
        <w:rPr>
          <w:rFonts w:ascii="Times New Roman" w:eastAsia="Calibri" w:hAnsi="Times New Roman" w:cs="Times New Roman"/>
          <w:sz w:val="24"/>
        </w:rPr>
        <w:t>ratu</w:t>
      </w:r>
      <w:r w:rsidR="006B0D6E">
        <w:rPr>
          <w:rFonts w:ascii="Times New Roman" w:eastAsia="Calibri" w:hAnsi="Times New Roman" w:cs="Times New Roman"/>
          <w:sz w:val="24"/>
        </w:rPr>
        <w:t>v</w:t>
      </w:r>
      <w:r w:rsidR="00C02693" w:rsidRPr="00C02693">
        <w:rPr>
          <w:rFonts w:ascii="Times New Roman" w:eastAsia="Calibri" w:hAnsi="Times New Roman" w:cs="Times New Roman"/>
          <w:sz w:val="24"/>
        </w:rPr>
        <w:t>arı ,bir</w:t>
      </w:r>
      <w:proofErr w:type="gramEnd"/>
      <w:r w:rsidR="00C02693" w:rsidRPr="00C02693">
        <w:rPr>
          <w:rFonts w:ascii="Times New Roman" w:eastAsia="Calibri" w:hAnsi="Times New Roman" w:cs="Times New Roman"/>
          <w:sz w:val="24"/>
        </w:rPr>
        <w:t xml:space="preserve"> kütüphane, çok amaçlı  salon,</w:t>
      </w:r>
      <w:r w:rsidR="006B0D6E">
        <w:rPr>
          <w:rFonts w:ascii="Times New Roman" w:eastAsia="Calibri" w:hAnsi="Times New Roman" w:cs="Times New Roman"/>
          <w:sz w:val="24"/>
        </w:rPr>
        <w:t xml:space="preserve"> </w:t>
      </w:r>
      <w:r w:rsidR="00C02693" w:rsidRPr="00C02693">
        <w:rPr>
          <w:rFonts w:ascii="Times New Roman" w:eastAsia="Calibri" w:hAnsi="Times New Roman" w:cs="Times New Roman"/>
          <w:sz w:val="24"/>
        </w:rPr>
        <w:t xml:space="preserve">küçük bir  spor salonu,  bir mescit ve idari </w:t>
      </w:r>
      <w:proofErr w:type="gramStart"/>
      <w:r w:rsidR="00C02693" w:rsidRPr="00C02693">
        <w:rPr>
          <w:rFonts w:ascii="Times New Roman" w:eastAsia="Calibri" w:hAnsi="Times New Roman" w:cs="Times New Roman"/>
          <w:sz w:val="24"/>
        </w:rPr>
        <w:t>odalar</w:t>
      </w:r>
      <w:proofErr w:type="gramEnd"/>
      <w:r w:rsidR="00C02693" w:rsidRPr="00C02693">
        <w:rPr>
          <w:rFonts w:ascii="Times New Roman" w:eastAsia="Calibri" w:hAnsi="Times New Roman" w:cs="Times New Roman"/>
          <w:sz w:val="24"/>
        </w:rPr>
        <w:t xml:space="preserve"> gibi birimlerden oluşmaktadır. Her geçen gün fiziki kapasitesini ve eğitim </w:t>
      </w:r>
      <w:r w:rsidR="00A510F1">
        <w:rPr>
          <w:rFonts w:ascii="Times New Roman" w:eastAsia="Calibri" w:hAnsi="Times New Roman" w:cs="Times New Roman"/>
          <w:sz w:val="24"/>
        </w:rPr>
        <w:t xml:space="preserve">kadrosunu </w:t>
      </w:r>
      <w:proofErr w:type="gramStart"/>
      <w:r w:rsidR="00A510F1">
        <w:rPr>
          <w:rFonts w:ascii="Times New Roman" w:eastAsia="Calibri" w:hAnsi="Times New Roman" w:cs="Times New Roman"/>
          <w:sz w:val="24"/>
        </w:rPr>
        <w:t>geliştiren ,</w:t>
      </w:r>
      <w:r w:rsidR="00C02693" w:rsidRPr="00C02693">
        <w:rPr>
          <w:rFonts w:ascii="Times New Roman" w:eastAsia="Calibri" w:hAnsi="Times New Roman" w:cs="Times New Roman"/>
          <w:sz w:val="24"/>
        </w:rPr>
        <w:t xml:space="preserve"> öğrenim</w:t>
      </w:r>
      <w:proofErr w:type="gramEnd"/>
      <w:r w:rsidR="00C02693" w:rsidRPr="00C02693">
        <w:rPr>
          <w:rFonts w:ascii="Times New Roman" w:eastAsia="Calibri" w:hAnsi="Times New Roman" w:cs="Times New Roman"/>
          <w:sz w:val="24"/>
        </w:rPr>
        <w:t xml:space="preserve"> gören öğrencilerin beklentilerine cevap veren ve tercih edilen okul olma yolunda ilerlemektedir.</w:t>
      </w:r>
    </w:p>
    <w:p w:rsidR="00C02693" w:rsidRPr="00C02693" w:rsidRDefault="00C02693" w:rsidP="00C02693">
      <w:pPr>
        <w:rPr>
          <w:rFonts w:ascii="Times New Roman" w:eastAsia="Calibri" w:hAnsi="Times New Roman" w:cs="Times New Roman"/>
        </w:rPr>
      </w:pPr>
    </w:p>
    <w:p w:rsidR="00C02693" w:rsidRPr="00C02693" w:rsidRDefault="00C02693" w:rsidP="00C02693">
      <w:pPr>
        <w:rPr>
          <w:rFonts w:ascii="Times New Roman" w:eastAsia="Calibri" w:hAnsi="Times New Roman" w:cs="Times New Roman"/>
        </w:rPr>
      </w:pPr>
    </w:p>
    <w:p w:rsidR="004227A7" w:rsidRPr="00C02693" w:rsidRDefault="004227A7" w:rsidP="00C026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6"/>
        </w:rPr>
      </w:pPr>
    </w:p>
    <w:sectPr w:rsidR="004227A7" w:rsidRPr="00C0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A8"/>
    <w:rsid w:val="003C7FA8"/>
    <w:rsid w:val="003D4C61"/>
    <w:rsid w:val="00402D48"/>
    <w:rsid w:val="004227A7"/>
    <w:rsid w:val="006B0D6E"/>
    <w:rsid w:val="006F743E"/>
    <w:rsid w:val="007B75DD"/>
    <w:rsid w:val="00A510F1"/>
    <w:rsid w:val="00AF55F0"/>
    <w:rsid w:val="00C02693"/>
    <w:rsid w:val="00CE30CF"/>
    <w:rsid w:val="00D85E1B"/>
    <w:rsid w:val="00E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3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13</cp:revision>
  <dcterms:created xsi:type="dcterms:W3CDTF">2020-05-15T09:06:00Z</dcterms:created>
  <dcterms:modified xsi:type="dcterms:W3CDTF">2020-05-15T09:38:00Z</dcterms:modified>
</cp:coreProperties>
</file>